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8C4D" w14:textId="6C702DAF" w:rsidR="00A87882" w:rsidRDefault="00F7370F" w:rsidP="00F7370F">
      <w:pPr>
        <w:ind w:firstLine="0"/>
        <w:jc w:val="center"/>
        <w:rPr>
          <w:rFonts w:ascii="Times New Roman" w:eastAsia="Times New Roman" w:hAnsi="Times New Roman" w:cs="Times New Roman"/>
          <w:b/>
          <w:bCs/>
          <w:color w:val="080809"/>
          <w:kern w:val="0"/>
          <w:sz w:val="24"/>
          <w:szCs w:val="24"/>
          <w:lang w:eastAsia="lt-LT"/>
          <w14:ligatures w14:val="none"/>
        </w:rPr>
      </w:pPr>
      <w:r w:rsidRPr="00F7370F">
        <w:rPr>
          <w:rFonts w:ascii="Times New Roman" w:eastAsia="Times New Roman" w:hAnsi="Times New Roman" w:cs="Times New Roman"/>
          <w:b/>
          <w:bCs/>
          <w:color w:val="080809"/>
          <w:kern w:val="0"/>
          <w:sz w:val="24"/>
          <w:szCs w:val="24"/>
          <w:lang w:eastAsia="lt-LT"/>
          <w14:ligatures w14:val="none"/>
        </w:rPr>
        <w:t>VAIKŲ VASAROS POILSIO PROGRAM</w:t>
      </w:r>
      <w:r>
        <w:rPr>
          <w:rFonts w:ascii="Times New Roman" w:eastAsia="Times New Roman" w:hAnsi="Times New Roman" w:cs="Times New Roman"/>
          <w:b/>
          <w:bCs/>
          <w:color w:val="080809"/>
          <w:kern w:val="0"/>
          <w:sz w:val="24"/>
          <w:szCs w:val="24"/>
          <w:lang w:eastAsia="lt-LT"/>
          <w14:ligatures w14:val="none"/>
        </w:rPr>
        <w:t>A</w:t>
      </w:r>
      <w:r w:rsidRPr="00F7370F">
        <w:rPr>
          <w:rFonts w:ascii="Times New Roman" w:eastAsia="Times New Roman" w:hAnsi="Times New Roman" w:cs="Times New Roman"/>
          <w:b/>
          <w:bCs/>
          <w:color w:val="080809"/>
          <w:kern w:val="0"/>
          <w:sz w:val="24"/>
          <w:szCs w:val="24"/>
          <w:lang w:eastAsia="lt-LT"/>
          <w14:ligatures w14:val="none"/>
        </w:rPr>
        <w:t xml:space="preserve"> ,,KŪRYBOS PALETĖ-8“</w:t>
      </w:r>
    </w:p>
    <w:p w14:paraId="0FFB8269" w14:textId="77777777" w:rsidR="006030EE" w:rsidRDefault="006030EE" w:rsidP="00F7370F">
      <w:pPr>
        <w:ind w:firstLine="0"/>
        <w:jc w:val="center"/>
        <w:rPr>
          <w:rFonts w:ascii="Times New Roman" w:eastAsia="Times New Roman" w:hAnsi="Times New Roman" w:cs="Times New Roman"/>
          <w:b/>
          <w:bCs/>
          <w:color w:val="080809"/>
          <w:kern w:val="0"/>
          <w:sz w:val="24"/>
          <w:szCs w:val="24"/>
          <w:lang w:eastAsia="lt-LT"/>
          <w14:ligatures w14:val="none"/>
        </w:rPr>
      </w:pPr>
    </w:p>
    <w:p w14:paraId="4A7C8214" w14:textId="31D88C8E" w:rsidR="006030EE" w:rsidRDefault="006030EE" w:rsidP="00F7370F">
      <w:pPr>
        <w:ind w:firstLine="0"/>
        <w:jc w:val="center"/>
        <w:rPr>
          <w:rFonts w:ascii="Times New Roman" w:eastAsia="Times New Roman" w:hAnsi="Times New Roman" w:cs="Times New Roman"/>
          <w:b/>
          <w:bCs/>
          <w:color w:val="080809"/>
          <w:kern w:val="0"/>
          <w:sz w:val="24"/>
          <w:szCs w:val="24"/>
          <w:lang w:eastAsia="lt-LT"/>
          <w14:ligatures w14:val="none"/>
        </w:rPr>
      </w:pPr>
      <w:r>
        <w:rPr>
          <w:rFonts w:ascii="Times New Roman" w:eastAsia="Times New Roman" w:hAnsi="Times New Roman" w:cs="Times New Roman"/>
          <w:b/>
          <w:bCs/>
          <w:noProof/>
          <w:color w:val="080809"/>
          <w:kern w:val="0"/>
          <w:sz w:val="24"/>
          <w:szCs w:val="24"/>
          <w:lang w:eastAsia="lt-LT"/>
        </w:rPr>
        <w:drawing>
          <wp:inline distT="0" distB="0" distL="0" distR="0" wp14:anchorId="5B9501D8" wp14:editId="4DB57BE5">
            <wp:extent cx="3032454" cy="2180412"/>
            <wp:effectExtent l="0" t="0" r="0" b="0"/>
            <wp:docPr id="1595543531" name="Paveikslėlis 1" descr="Paveikslėlis, kuriame yra lauko, apranga, asmuo, žo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43531" name="Paveikslėlis 1" descr="Paveikslėlis, kuriame yra lauko, apranga, asmuo, žolė&#10;&#10;Dirbtinio intelekto sugeneruotas turinys gali būti neteisingas."/>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6010" cy="2190159"/>
                    </a:xfrm>
                    <a:prstGeom prst="rect">
                      <a:avLst/>
                    </a:prstGeom>
                  </pic:spPr>
                </pic:pic>
              </a:graphicData>
            </a:graphic>
          </wp:inline>
        </w:drawing>
      </w:r>
    </w:p>
    <w:p w14:paraId="506C84BA" w14:textId="77777777" w:rsidR="00F7370F" w:rsidRPr="00F7370F" w:rsidRDefault="00F7370F" w:rsidP="00F7370F">
      <w:pPr>
        <w:ind w:firstLine="0"/>
        <w:jc w:val="center"/>
        <w:rPr>
          <w:rStyle w:val="Nerykuspabraukimas"/>
          <w:rFonts w:ascii="Times New Roman" w:hAnsi="Times New Roman" w:cs="Times New Roman"/>
          <w:b/>
          <w:bCs/>
          <w:i w:val="0"/>
          <w:iCs w:val="0"/>
          <w:sz w:val="24"/>
          <w:szCs w:val="24"/>
        </w:rPr>
      </w:pPr>
    </w:p>
    <w:p w14:paraId="4EE2D404" w14:textId="20C1B4B9" w:rsidR="00A87882" w:rsidRPr="00A87882" w:rsidRDefault="00A87882" w:rsidP="00B37AA5">
      <w:pPr>
        <w:shd w:val="clear" w:color="auto" w:fill="FFFFFF"/>
        <w:ind w:firstLine="1296"/>
        <w:rPr>
          <w:rFonts w:ascii="Times New Roman" w:eastAsia="Times New Roman" w:hAnsi="Times New Roman" w:cs="Times New Roman"/>
          <w:color w:val="080809"/>
          <w:kern w:val="0"/>
          <w:sz w:val="24"/>
          <w:szCs w:val="24"/>
          <w:lang w:eastAsia="lt-LT"/>
          <w14:ligatures w14:val="none"/>
        </w:rPr>
      </w:pPr>
      <w:r w:rsidRPr="00A87882">
        <w:rPr>
          <w:rFonts w:ascii="Times New Roman" w:eastAsia="Times New Roman" w:hAnsi="Times New Roman" w:cs="Times New Roman"/>
          <w:color w:val="080809"/>
          <w:kern w:val="0"/>
          <w:sz w:val="24"/>
          <w:szCs w:val="24"/>
          <w:lang w:eastAsia="lt-LT"/>
          <w14:ligatures w14:val="none"/>
        </w:rPr>
        <w:t xml:space="preserve">Lazdijų meno mokyklos dailės mokytojos </w:t>
      </w:r>
      <w:r w:rsidRPr="00A87882">
        <w:rPr>
          <w:rFonts w:ascii="Times New Roman" w:eastAsia="Times New Roman" w:hAnsi="Times New Roman" w:cs="Times New Roman"/>
          <w:kern w:val="0"/>
          <w:sz w:val="24"/>
          <w:szCs w:val="24"/>
          <w:bdr w:val="none" w:sz="0" w:space="0" w:color="auto" w:frame="1"/>
          <w:lang w:eastAsia="lt-LT"/>
          <w14:ligatures w14:val="none"/>
        </w:rPr>
        <w:t>Rita Vaickelionienė</w:t>
      </w:r>
      <w:r w:rsidRPr="00A87882">
        <w:rPr>
          <w:rFonts w:ascii="Times New Roman" w:eastAsia="Times New Roman" w:hAnsi="Times New Roman" w:cs="Times New Roman"/>
          <w:color w:val="080809"/>
          <w:kern w:val="0"/>
          <w:sz w:val="24"/>
          <w:szCs w:val="24"/>
          <w:lang w:eastAsia="lt-LT"/>
          <w14:ligatures w14:val="none"/>
        </w:rPr>
        <w:t xml:space="preserve"> ir </w:t>
      </w:r>
      <w:r w:rsidRPr="00A87882">
        <w:rPr>
          <w:rFonts w:ascii="Times New Roman" w:eastAsia="Times New Roman" w:hAnsi="Times New Roman" w:cs="Times New Roman"/>
          <w:kern w:val="0"/>
          <w:sz w:val="24"/>
          <w:szCs w:val="24"/>
          <w:bdr w:val="none" w:sz="0" w:space="0" w:color="auto" w:frame="1"/>
          <w:lang w:eastAsia="lt-LT"/>
          <w14:ligatures w14:val="none"/>
        </w:rPr>
        <w:t>Vilma Jankauskienė</w:t>
      </w:r>
      <w:r w:rsidRPr="00A87882">
        <w:rPr>
          <w:rFonts w:ascii="Times New Roman" w:eastAsia="Times New Roman" w:hAnsi="Times New Roman" w:cs="Times New Roman"/>
          <w:kern w:val="0"/>
          <w:sz w:val="24"/>
          <w:szCs w:val="24"/>
          <w:lang w:eastAsia="lt-LT"/>
          <w14:ligatures w14:val="none"/>
        </w:rPr>
        <w:t xml:space="preserve"> </w:t>
      </w:r>
      <w:r w:rsidR="00B74DE9">
        <w:rPr>
          <w:rFonts w:ascii="Times New Roman" w:eastAsia="Times New Roman" w:hAnsi="Times New Roman" w:cs="Times New Roman"/>
          <w:kern w:val="0"/>
          <w:sz w:val="24"/>
          <w:szCs w:val="24"/>
          <w:lang w:eastAsia="lt-LT"/>
          <w14:ligatures w14:val="none"/>
        </w:rPr>
        <w:t xml:space="preserve">sėkmingai </w:t>
      </w:r>
      <w:r w:rsidRPr="00A87882">
        <w:rPr>
          <w:rFonts w:ascii="Times New Roman" w:eastAsia="Times New Roman" w:hAnsi="Times New Roman" w:cs="Times New Roman"/>
          <w:kern w:val="0"/>
          <w:sz w:val="24"/>
          <w:szCs w:val="24"/>
          <w:lang w:eastAsia="lt-LT"/>
          <w14:ligatures w14:val="none"/>
        </w:rPr>
        <w:t>įgyvendin</w:t>
      </w:r>
      <w:r w:rsidRPr="00B37AA5">
        <w:rPr>
          <w:rFonts w:ascii="Times New Roman" w:eastAsia="Times New Roman" w:hAnsi="Times New Roman" w:cs="Times New Roman"/>
          <w:kern w:val="0"/>
          <w:sz w:val="24"/>
          <w:szCs w:val="24"/>
          <w:lang w:eastAsia="lt-LT"/>
          <w14:ligatures w14:val="none"/>
        </w:rPr>
        <w:t xml:space="preserve">o </w:t>
      </w:r>
      <w:r w:rsidRPr="00B37AA5">
        <w:rPr>
          <w:rFonts w:ascii="Times New Roman" w:eastAsia="Times New Roman" w:hAnsi="Times New Roman" w:cs="Times New Roman"/>
          <w:color w:val="080809"/>
          <w:kern w:val="0"/>
          <w:sz w:val="24"/>
          <w:szCs w:val="24"/>
          <w:lang w:eastAsia="lt-LT"/>
          <w14:ligatures w14:val="none"/>
        </w:rPr>
        <w:t>Lazdijų rajono savivaldybės finansuojamą</w:t>
      </w:r>
      <w:r w:rsidRPr="00A87882">
        <w:rPr>
          <w:rFonts w:ascii="Times New Roman" w:eastAsia="Times New Roman" w:hAnsi="Times New Roman" w:cs="Times New Roman"/>
          <w:color w:val="080809"/>
          <w:kern w:val="0"/>
          <w:sz w:val="24"/>
          <w:szCs w:val="24"/>
          <w:lang w:eastAsia="lt-LT"/>
          <w14:ligatures w14:val="none"/>
        </w:rPr>
        <w:t xml:space="preserve"> Vaikų vasaros poilsio programą ,,Kūrybos paletė-8</w:t>
      </w:r>
      <w:r w:rsidR="00B37AA5">
        <w:rPr>
          <w:rFonts w:ascii="Times New Roman" w:eastAsia="Times New Roman" w:hAnsi="Times New Roman" w:cs="Times New Roman"/>
          <w:color w:val="080809"/>
          <w:kern w:val="0"/>
          <w:sz w:val="24"/>
          <w:szCs w:val="24"/>
          <w:lang w:eastAsia="lt-LT"/>
          <w14:ligatures w14:val="none"/>
        </w:rPr>
        <w:t>“</w:t>
      </w:r>
      <w:r w:rsidRPr="00A87882">
        <w:rPr>
          <w:rFonts w:ascii="Times New Roman" w:eastAsia="Times New Roman" w:hAnsi="Times New Roman" w:cs="Times New Roman"/>
          <w:color w:val="080809"/>
          <w:kern w:val="0"/>
          <w:sz w:val="24"/>
          <w:szCs w:val="24"/>
          <w:lang w:eastAsia="lt-LT"/>
          <w14:ligatures w14:val="none"/>
        </w:rPr>
        <w:t xml:space="preserve">. </w:t>
      </w:r>
    </w:p>
    <w:p w14:paraId="3453DAE5" w14:textId="41648E43" w:rsidR="00A87882" w:rsidRPr="00B37AA5" w:rsidRDefault="00A87882" w:rsidP="00B37AA5">
      <w:pPr>
        <w:shd w:val="clear" w:color="auto" w:fill="FFFFFF"/>
        <w:rPr>
          <w:rStyle w:val="Nerykuspabraukimas"/>
          <w:rFonts w:ascii="Times New Roman" w:eastAsia="Times New Roman" w:hAnsi="Times New Roman" w:cs="Times New Roman"/>
          <w:i w:val="0"/>
          <w:iCs w:val="0"/>
          <w:color w:val="080809"/>
          <w:kern w:val="0"/>
          <w:sz w:val="24"/>
          <w:szCs w:val="24"/>
          <w:lang w:eastAsia="lt-LT"/>
          <w14:ligatures w14:val="none"/>
        </w:rPr>
      </w:pPr>
      <w:r w:rsidRPr="00B37AA5">
        <w:rPr>
          <w:rFonts w:ascii="Times New Roman" w:eastAsia="Times New Roman" w:hAnsi="Times New Roman" w:cs="Times New Roman"/>
          <w:color w:val="080809"/>
          <w:kern w:val="0"/>
          <w:sz w:val="24"/>
          <w:szCs w:val="24"/>
          <w:lang w:eastAsia="lt-LT"/>
          <w14:ligatures w14:val="none"/>
        </w:rPr>
        <w:t>Pirmąją dieną dalyviai</w:t>
      </w:r>
      <w:r w:rsidRPr="00A87882">
        <w:rPr>
          <w:rFonts w:ascii="Times New Roman" w:eastAsia="Times New Roman" w:hAnsi="Times New Roman" w:cs="Times New Roman"/>
          <w:color w:val="080809"/>
          <w:kern w:val="0"/>
          <w:sz w:val="24"/>
          <w:szCs w:val="24"/>
          <w:lang w:eastAsia="lt-LT"/>
          <w14:ligatures w14:val="none"/>
        </w:rPr>
        <w:t xml:space="preserve"> kūrė bendrą paveikslą, kuriame atsispindėjo </w:t>
      </w:r>
      <w:r w:rsidRPr="00B37AA5">
        <w:rPr>
          <w:rFonts w:ascii="Times New Roman" w:eastAsia="Times New Roman" w:hAnsi="Times New Roman" w:cs="Times New Roman"/>
          <w:color w:val="080809"/>
          <w:kern w:val="0"/>
          <w:sz w:val="24"/>
          <w:szCs w:val="24"/>
          <w:lang w:eastAsia="lt-LT"/>
          <w14:ligatures w14:val="none"/>
        </w:rPr>
        <w:t>programos</w:t>
      </w:r>
      <w:r w:rsidRPr="00A87882">
        <w:rPr>
          <w:rFonts w:ascii="Times New Roman" w:eastAsia="Times New Roman" w:hAnsi="Times New Roman" w:cs="Times New Roman"/>
          <w:color w:val="080809"/>
          <w:kern w:val="0"/>
          <w:sz w:val="24"/>
          <w:szCs w:val="24"/>
          <w:lang w:eastAsia="lt-LT"/>
          <w14:ligatures w14:val="none"/>
        </w:rPr>
        <w:t xml:space="preserve"> dalyvių emocijos, įspūdžiai ir tos dienos nuotaika. Mokiniai ne tik smagiai leido laiką kartu, bet ir dalyvavo meninėse veiklose. Įkvėpti žinomų dailininkų kūrinių, jie tapė ant mokyklinių kėdžių, suteikdami joms naują ir spalvingą išvaizdą. </w:t>
      </w:r>
    </w:p>
    <w:p w14:paraId="7C476ABE" w14:textId="28E8C58D" w:rsidR="00FD284F" w:rsidRDefault="00A87882" w:rsidP="00FD284F">
      <w:pPr>
        <w:rPr>
          <w:rFonts w:ascii="Times New Roman" w:hAnsi="Times New Roman" w:cs="Times New Roman"/>
          <w:color w:val="080809"/>
          <w:sz w:val="24"/>
          <w:szCs w:val="24"/>
          <w:shd w:val="clear" w:color="auto" w:fill="FFFFFF"/>
        </w:rPr>
      </w:pPr>
      <w:r w:rsidRPr="00B37AA5">
        <w:rPr>
          <w:rFonts w:ascii="Times New Roman" w:hAnsi="Times New Roman" w:cs="Times New Roman"/>
          <w:color w:val="080809"/>
          <w:sz w:val="24"/>
          <w:szCs w:val="24"/>
          <w:shd w:val="clear" w:color="auto" w:fill="FFFFFF"/>
        </w:rPr>
        <w:t>Antroji diena buvo skirta dailininko Antano Žmuidzinavičiaus atminimui. Seirijuose aplankė memorialą, žymintį dailininko gimtąją vietą, o vėliau vyko į jo tėviškę Balkūnų kaime, Alytaus rajone. Nuostabią, vasariškai gaivią dieną, senoviškos sodybos paunksmėje, mokiniai tapė plenere, bendravo, ilsėjosi ir smagiai praleido laiką.</w:t>
      </w:r>
    </w:p>
    <w:p w14:paraId="7C0E2037" w14:textId="77777777" w:rsidR="00FD284F" w:rsidRDefault="00FD284F" w:rsidP="00B37AA5">
      <w:pPr>
        <w:rPr>
          <w:rFonts w:ascii="Times New Roman" w:hAnsi="Times New Roman" w:cs="Times New Roman"/>
          <w:color w:val="080809"/>
          <w:sz w:val="24"/>
          <w:szCs w:val="24"/>
          <w:shd w:val="clear" w:color="auto" w:fill="FFFFFF"/>
        </w:rPr>
      </w:pPr>
    </w:p>
    <w:p w14:paraId="4ABCC52B" w14:textId="3A0B3919" w:rsidR="00FD284F" w:rsidRDefault="00FD284F" w:rsidP="00FD284F">
      <w:pPr>
        <w:jc w:val="center"/>
        <w:rPr>
          <w:rFonts w:ascii="Times New Roman" w:hAnsi="Times New Roman" w:cs="Times New Roman"/>
          <w:color w:val="080809"/>
          <w:sz w:val="24"/>
          <w:szCs w:val="24"/>
          <w:shd w:val="clear" w:color="auto" w:fill="FFFFFF"/>
        </w:rPr>
      </w:pPr>
      <w:r>
        <w:rPr>
          <w:rFonts w:ascii="Times New Roman" w:hAnsi="Times New Roman" w:cs="Times New Roman"/>
          <w:noProof/>
          <w:color w:val="404040" w:themeColor="text1" w:themeTint="BF"/>
          <w:sz w:val="24"/>
          <w:szCs w:val="24"/>
        </w:rPr>
        <w:drawing>
          <wp:inline distT="0" distB="0" distL="0" distR="0" wp14:anchorId="5B9A50EB" wp14:editId="4CC3499F">
            <wp:extent cx="3497580" cy="2623185"/>
            <wp:effectExtent l="0" t="0" r="7620" b="5715"/>
            <wp:docPr id="2049974218" name="Paveikslėlis 3" descr="Paveikslėlis, kuriame yra lauko, medis, augalas, ežer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74218" name="Paveikslėlis 3" descr="Paveikslėlis, kuriame yra lauko, medis, augalas, ežeras&#10;&#10;Dirbtinio intelekto sugeneruotas turinys gali būti neteisingas."/>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3497580" cy="2623185"/>
                    </a:xfrm>
                    <a:prstGeom prst="rect">
                      <a:avLst/>
                    </a:prstGeom>
                  </pic:spPr>
                </pic:pic>
              </a:graphicData>
            </a:graphic>
          </wp:inline>
        </w:drawing>
      </w:r>
    </w:p>
    <w:p w14:paraId="53DF1891" w14:textId="77777777" w:rsidR="00FD284F" w:rsidRDefault="00FD284F" w:rsidP="00B37AA5">
      <w:pPr>
        <w:rPr>
          <w:rFonts w:ascii="Times New Roman" w:hAnsi="Times New Roman" w:cs="Times New Roman"/>
          <w:color w:val="080809"/>
          <w:sz w:val="24"/>
          <w:szCs w:val="24"/>
          <w:shd w:val="clear" w:color="auto" w:fill="FFFFFF"/>
        </w:rPr>
      </w:pPr>
    </w:p>
    <w:p w14:paraId="0F6A970D" w14:textId="77777777" w:rsidR="00FD284F" w:rsidRDefault="00FD284F" w:rsidP="00B37AA5">
      <w:pPr>
        <w:rPr>
          <w:rFonts w:ascii="Times New Roman" w:hAnsi="Times New Roman" w:cs="Times New Roman"/>
          <w:color w:val="080809"/>
          <w:sz w:val="24"/>
          <w:szCs w:val="24"/>
          <w:shd w:val="clear" w:color="auto" w:fill="FFFFFF"/>
        </w:rPr>
      </w:pPr>
    </w:p>
    <w:p w14:paraId="123067F3" w14:textId="77777777" w:rsidR="00FD284F" w:rsidRPr="00B37AA5" w:rsidRDefault="00FD284F" w:rsidP="00B37AA5">
      <w:pPr>
        <w:rPr>
          <w:rStyle w:val="Nerykuspabraukimas"/>
          <w:rFonts w:ascii="Times New Roman" w:hAnsi="Times New Roman" w:cs="Times New Roman"/>
          <w:i w:val="0"/>
          <w:iCs w:val="0"/>
          <w:color w:val="080809"/>
          <w:sz w:val="24"/>
          <w:szCs w:val="24"/>
          <w:shd w:val="clear" w:color="auto" w:fill="FFFFFF"/>
        </w:rPr>
      </w:pPr>
    </w:p>
    <w:p w14:paraId="0F234375" w14:textId="787DC758" w:rsidR="00A87882" w:rsidRPr="00A87882" w:rsidRDefault="00A87882" w:rsidP="00B37AA5">
      <w:pPr>
        <w:shd w:val="clear" w:color="auto" w:fill="FFFFFF"/>
        <w:rPr>
          <w:rFonts w:ascii="Times New Roman" w:eastAsia="Times New Roman" w:hAnsi="Times New Roman" w:cs="Times New Roman"/>
          <w:color w:val="080809"/>
          <w:kern w:val="0"/>
          <w:sz w:val="24"/>
          <w:szCs w:val="24"/>
          <w:lang w:eastAsia="lt-LT"/>
          <w14:ligatures w14:val="none"/>
        </w:rPr>
      </w:pPr>
      <w:r w:rsidRPr="00B37AA5">
        <w:rPr>
          <w:rFonts w:ascii="Times New Roman" w:eastAsia="Times New Roman" w:hAnsi="Times New Roman" w:cs="Times New Roman"/>
          <w:color w:val="080809"/>
          <w:kern w:val="0"/>
          <w:sz w:val="24"/>
          <w:szCs w:val="24"/>
          <w:lang w:eastAsia="lt-LT"/>
          <w14:ligatures w14:val="none"/>
        </w:rPr>
        <w:t>T</w:t>
      </w:r>
      <w:r w:rsidRPr="00A87882">
        <w:rPr>
          <w:rFonts w:ascii="Times New Roman" w:eastAsia="Times New Roman" w:hAnsi="Times New Roman" w:cs="Times New Roman"/>
          <w:color w:val="080809"/>
          <w:kern w:val="0"/>
          <w:sz w:val="24"/>
          <w:szCs w:val="24"/>
          <w:lang w:eastAsia="lt-LT"/>
          <w14:ligatures w14:val="none"/>
        </w:rPr>
        <w:t xml:space="preserve">rečiąją </w:t>
      </w:r>
      <w:r w:rsidRPr="00B37AA5">
        <w:rPr>
          <w:rFonts w:ascii="Times New Roman" w:eastAsia="Times New Roman" w:hAnsi="Times New Roman" w:cs="Times New Roman"/>
          <w:color w:val="080809"/>
          <w:kern w:val="0"/>
          <w:sz w:val="24"/>
          <w:szCs w:val="24"/>
          <w:lang w:eastAsia="lt-LT"/>
          <w14:ligatures w14:val="none"/>
        </w:rPr>
        <w:t>program</w:t>
      </w:r>
      <w:r w:rsidRPr="00A87882">
        <w:rPr>
          <w:rFonts w:ascii="Times New Roman" w:eastAsia="Times New Roman" w:hAnsi="Times New Roman" w:cs="Times New Roman"/>
          <w:color w:val="080809"/>
          <w:kern w:val="0"/>
          <w:sz w:val="24"/>
          <w:szCs w:val="24"/>
          <w:lang w:eastAsia="lt-LT"/>
          <w14:ligatures w14:val="none"/>
        </w:rPr>
        <w:t xml:space="preserve">os dieną dalyviai Lazdijų meno mokyklos vėsoje, mokytojos Eglės </w:t>
      </w:r>
      <w:proofErr w:type="spellStart"/>
      <w:r w:rsidRPr="00A87882">
        <w:rPr>
          <w:rFonts w:ascii="Times New Roman" w:eastAsia="Times New Roman" w:hAnsi="Times New Roman" w:cs="Times New Roman"/>
          <w:color w:val="080809"/>
          <w:kern w:val="0"/>
          <w:sz w:val="24"/>
          <w:szCs w:val="24"/>
          <w:lang w:eastAsia="lt-LT"/>
          <w14:ligatures w14:val="none"/>
        </w:rPr>
        <w:t>Lepeškienės</w:t>
      </w:r>
      <w:proofErr w:type="spellEnd"/>
      <w:r w:rsidR="009C144A">
        <w:rPr>
          <w:rFonts w:ascii="Times New Roman" w:eastAsia="Times New Roman" w:hAnsi="Times New Roman" w:cs="Times New Roman"/>
          <w:color w:val="080809"/>
          <w:kern w:val="0"/>
          <w:sz w:val="24"/>
          <w:szCs w:val="24"/>
          <w:lang w:eastAsia="lt-LT"/>
          <w14:ligatures w14:val="none"/>
        </w:rPr>
        <w:t xml:space="preserve"> </w:t>
      </w:r>
      <w:r w:rsidRPr="00A87882">
        <w:rPr>
          <w:rFonts w:ascii="Times New Roman" w:eastAsia="Times New Roman" w:hAnsi="Times New Roman" w:cs="Times New Roman"/>
          <w:color w:val="080809"/>
          <w:kern w:val="0"/>
          <w:sz w:val="24"/>
          <w:szCs w:val="24"/>
          <w:lang w:eastAsia="lt-LT"/>
          <w14:ligatures w14:val="none"/>
        </w:rPr>
        <w:t>vedamoje edukacijoje, susipažino su vaikų joga, išbandė kvėpavimo, atsipalaidavimo ir nusiraminimo metodus bei atliko įvairias praktikas, žaidimus.</w:t>
      </w:r>
      <w:r w:rsidR="00B37AA5">
        <w:rPr>
          <w:rFonts w:ascii="Times New Roman" w:eastAsia="Times New Roman" w:hAnsi="Times New Roman" w:cs="Times New Roman"/>
          <w:color w:val="080809"/>
          <w:kern w:val="0"/>
          <w:sz w:val="24"/>
          <w:szCs w:val="24"/>
          <w:lang w:eastAsia="lt-LT"/>
          <w14:ligatures w14:val="none"/>
        </w:rPr>
        <w:t xml:space="preserve"> </w:t>
      </w:r>
      <w:r w:rsidRPr="00A87882">
        <w:rPr>
          <w:rFonts w:ascii="Times New Roman" w:eastAsia="Times New Roman" w:hAnsi="Times New Roman" w:cs="Times New Roman"/>
          <w:color w:val="080809"/>
          <w:kern w:val="0"/>
          <w:sz w:val="24"/>
          <w:szCs w:val="24"/>
          <w:lang w:eastAsia="lt-LT"/>
          <w14:ligatures w14:val="none"/>
        </w:rPr>
        <w:t xml:space="preserve">Vėliau stovyklautojai pasinėrė į kūrybos pasaulį – ieškojo idėjų, kaip originaliai dekoruoti savo </w:t>
      </w:r>
      <w:r w:rsidRPr="00A87882">
        <w:rPr>
          <w:rFonts w:ascii="Times New Roman" w:eastAsia="Times New Roman" w:hAnsi="Times New Roman" w:cs="Times New Roman"/>
          <w:color w:val="080809"/>
          <w:kern w:val="0"/>
          <w:sz w:val="24"/>
          <w:szCs w:val="24"/>
          <w:lang w:eastAsia="lt-LT"/>
          <w14:ligatures w14:val="none"/>
        </w:rPr>
        <w:lastRenderedPageBreak/>
        <w:t xml:space="preserve">atsineštą drabužį. Pasitelkę specialius tekstilės dažus, savo sumanymus pavertė unikaliais kūriniais. </w:t>
      </w:r>
    </w:p>
    <w:p w14:paraId="17449328" w14:textId="03468687" w:rsidR="00A87882" w:rsidRPr="00B37AA5" w:rsidRDefault="00B37AA5" w:rsidP="00B37AA5">
      <w:pPr>
        <w:shd w:val="clear" w:color="auto" w:fill="FFFFFF"/>
        <w:rPr>
          <w:rStyle w:val="Nerykuspabraukimas"/>
          <w:rFonts w:ascii="Times New Roman" w:eastAsia="Times New Roman" w:hAnsi="Times New Roman" w:cs="Times New Roman"/>
          <w:i w:val="0"/>
          <w:iCs w:val="0"/>
          <w:color w:val="080809"/>
          <w:kern w:val="0"/>
          <w:sz w:val="24"/>
          <w:szCs w:val="24"/>
          <w:lang w:eastAsia="lt-LT"/>
          <w14:ligatures w14:val="none"/>
        </w:rPr>
      </w:pPr>
      <w:r w:rsidRPr="00B37AA5">
        <w:rPr>
          <w:rFonts w:ascii="Times New Roman" w:eastAsia="Times New Roman" w:hAnsi="Times New Roman" w:cs="Times New Roman"/>
          <w:color w:val="080809"/>
          <w:kern w:val="0"/>
          <w:sz w:val="24"/>
          <w:szCs w:val="24"/>
          <w:lang w:eastAsia="lt-LT"/>
          <w14:ligatures w14:val="none"/>
        </w:rPr>
        <w:t xml:space="preserve">Ketvirtą dieną dalyvavo edukacinėje veikloje, kurios metu rišo floristinį kilimėlį iš gamtinių medžiagų. Vėliau stovyklautojai išbandė tapybą akriliniais dažais ant akmenukų. Kiekvienas sukūrė savitą miniatiūrą, atskleisdamas savo vaizduotę ir meninius gebėjimus. </w:t>
      </w:r>
    </w:p>
    <w:p w14:paraId="749536B7" w14:textId="77777777" w:rsidR="00FD284F" w:rsidRDefault="00946AEC" w:rsidP="00C50C2D">
      <w:pPr>
        <w:rPr>
          <w:rStyle w:val="Nerykuspabraukimas"/>
          <w:rFonts w:ascii="Times New Roman" w:hAnsi="Times New Roman" w:cs="Times New Roman"/>
          <w:i w:val="0"/>
          <w:iCs w:val="0"/>
          <w:sz w:val="24"/>
          <w:szCs w:val="24"/>
        </w:rPr>
      </w:pPr>
      <w:r>
        <w:rPr>
          <w:rStyle w:val="Nerykuspabraukimas"/>
          <w:rFonts w:ascii="Times New Roman" w:hAnsi="Times New Roman" w:cs="Times New Roman"/>
          <w:i w:val="0"/>
          <w:iCs w:val="0"/>
          <w:sz w:val="24"/>
          <w:szCs w:val="24"/>
        </w:rPr>
        <w:t>Vaikų v</w:t>
      </w:r>
      <w:r w:rsidR="00A87882" w:rsidRPr="003471C7">
        <w:rPr>
          <w:rStyle w:val="Nerykuspabraukimas"/>
          <w:rFonts w:ascii="Times New Roman" w:hAnsi="Times New Roman" w:cs="Times New Roman"/>
          <w:i w:val="0"/>
          <w:iCs w:val="0"/>
          <w:sz w:val="24"/>
          <w:szCs w:val="24"/>
        </w:rPr>
        <w:t xml:space="preserve">asaros poilsio programą „Kūrybos paletė 8“ vainikavo smagus pabuvimas gamtoje – apsilankymas jaukioje keramikų sodyboje „Molio minklės“. Didžiausiu dienos įspūdžiu tapo galimybė išbandyti </w:t>
      </w:r>
      <w:proofErr w:type="spellStart"/>
      <w:r w:rsidR="00A87882" w:rsidRPr="003471C7">
        <w:rPr>
          <w:rStyle w:val="Nerykuspabraukimas"/>
          <w:rFonts w:ascii="Times New Roman" w:hAnsi="Times New Roman" w:cs="Times New Roman"/>
          <w:i w:val="0"/>
          <w:iCs w:val="0"/>
          <w:sz w:val="24"/>
          <w:szCs w:val="24"/>
        </w:rPr>
        <w:t>raku</w:t>
      </w:r>
      <w:proofErr w:type="spellEnd"/>
      <w:r w:rsidR="00A87882" w:rsidRPr="003471C7">
        <w:rPr>
          <w:rStyle w:val="Nerykuspabraukimas"/>
          <w:rFonts w:ascii="Times New Roman" w:hAnsi="Times New Roman" w:cs="Times New Roman"/>
          <w:i w:val="0"/>
          <w:iCs w:val="0"/>
          <w:sz w:val="24"/>
          <w:szCs w:val="24"/>
        </w:rPr>
        <w:t xml:space="preserve"> keramikos techniką. Kūrybinis procesas ir netikėti darbų rezultatai maloniai nustebino bei pradžiugino visus stovyklos dalyvius. </w:t>
      </w:r>
    </w:p>
    <w:p w14:paraId="7303A2D7" w14:textId="6AF23A7C" w:rsidR="00FD284F" w:rsidRDefault="00FD284F" w:rsidP="00C50C2D">
      <w:pPr>
        <w:rPr>
          <w:rStyle w:val="Nerykuspabraukimas"/>
          <w:rFonts w:ascii="Times New Roman" w:hAnsi="Times New Roman" w:cs="Times New Roman"/>
          <w:i w:val="0"/>
          <w:iCs w:val="0"/>
          <w:sz w:val="24"/>
          <w:szCs w:val="24"/>
        </w:rPr>
      </w:pPr>
      <w:r>
        <w:rPr>
          <w:rFonts w:ascii="Times New Roman" w:hAnsi="Times New Roman" w:cs="Times New Roman"/>
          <w:noProof/>
          <w:color w:val="404040" w:themeColor="text1" w:themeTint="BF"/>
          <w:sz w:val="24"/>
          <w:szCs w:val="24"/>
        </w:rPr>
        <w:drawing>
          <wp:anchor distT="0" distB="0" distL="114300" distR="114300" simplePos="0" relativeHeight="251658240" behindDoc="1" locked="0" layoutInCell="1" allowOverlap="1" wp14:anchorId="3229642D" wp14:editId="02C26958">
            <wp:simplePos x="0" y="0"/>
            <wp:positionH relativeFrom="column">
              <wp:posOffset>1691005</wp:posOffset>
            </wp:positionH>
            <wp:positionV relativeFrom="paragraph">
              <wp:posOffset>121920</wp:posOffset>
            </wp:positionV>
            <wp:extent cx="2065020" cy="2335667"/>
            <wp:effectExtent l="0" t="0" r="0" b="7620"/>
            <wp:wrapTight wrapText="bothSides">
              <wp:wrapPolygon edited="0">
                <wp:start x="0" y="0"/>
                <wp:lineTo x="0" y="21494"/>
                <wp:lineTo x="21321" y="21494"/>
                <wp:lineTo x="21321" y="0"/>
                <wp:lineTo x="0" y="0"/>
              </wp:wrapPolygon>
            </wp:wrapTight>
            <wp:docPr id="1842199891" name="Paveikslėlis 2" descr="Paveikslėlis, kuriame yra asmuo, apranga, žolė, lauk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99891" name="Paveikslėlis 2" descr="Paveikslėlis, kuriame yra asmuo, apranga, žolė, lauko&#10;&#10;Dirbtinio intelekto sugeneruotas turinys gali būti neteisinga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5020" cy="2335667"/>
                    </a:xfrm>
                    <a:prstGeom prst="rect">
                      <a:avLst/>
                    </a:prstGeom>
                  </pic:spPr>
                </pic:pic>
              </a:graphicData>
            </a:graphic>
          </wp:anchor>
        </w:drawing>
      </w:r>
    </w:p>
    <w:p w14:paraId="0ADFD74F" w14:textId="4A6F5650" w:rsidR="00FD284F" w:rsidRDefault="00FD284F" w:rsidP="00C50C2D">
      <w:pPr>
        <w:rPr>
          <w:rStyle w:val="Nerykuspabraukimas"/>
          <w:rFonts w:ascii="Times New Roman" w:hAnsi="Times New Roman" w:cs="Times New Roman"/>
          <w:i w:val="0"/>
          <w:iCs w:val="0"/>
          <w:sz w:val="24"/>
          <w:szCs w:val="24"/>
        </w:rPr>
      </w:pPr>
    </w:p>
    <w:p w14:paraId="4DD76B4B" w14:textId="6A045177" w:rsidR="00FD284F" w:rsidRDefault="00FD284F" w:rsidP="00C50C2D">
      <w:pPr>
        <w:rPr>
          <w:rStyle w:val="Nerykuspabraukimas"/>
          <w:rFonts w:ascii="Times New Roman" w:hAnsi="Times New Roman" w:cs="Times New Roman"/>
          <w:i w:val="0"/>
          <w:iCs w:val="0"/>
          <w:sz w:val="24"/>
          <w:szCs w:val="24"/>
        </w:rPr>
      </w:pPr>
    </w:p>
    <w:p w14:paraId="03063F8C" w14:textId="19D1A839" w:rsidR="00FD284F" w:rsidRDefault="00FD284F" w:rsidP="00C50C2D">
      <w:pPr>
        <w:rPr>
          <w:rStyle w:val="Nerykuspabraukimas"/>
          <w:rFonts w:ascii="Times New Roman" w:hAnsi="Times New Roman" w:cs="Times New Roman"/>
          <w:i w:val="0"/>
          <w:iCs w:val="0"/>
          <w:sz w:val="24"/>
          <w:szCs w:val="24"/>
        </w:rPr>
      </w:pPr>
    </w:p>
    <w:p w14:paraId="74CAD3F2" w14:textId="77777777" w:rsidR="00FD284F" w:rsidRDefault="00FD284F" w:rsidP="00C50C2D">
      <w:pPr>
        <w:rPr>
          <w:rStyle w:val="Nerykuspabraukimas"/>
          <w:rFonts w:ascii="Times New Roman" w:hAnsi="Times New Roman" w:cs="Times New Roman"/>
          <w:i w:val="0"/>
          <w:iCs w:val="0"/>
          <w:sz w:val="24"/>
          <w:szCs w:val="24"/>
        </w:rPr>
      </w:pPr>
    </w:p>
    <w:p w14:paraId="2A01907A" w14:textId="499B1217" w:rsidR="00FD284F" w:rsidRDefault="00FD284F" w:rsidP="00C50C2D">
      <w:pPr>
        <w:rPr>
          <w:rStyle w:val="Nerykuspabraukimas"/>
          <w:rFonts w:ascii="Times New Roman" w:hAnsi="Times New Roman" w:cs="Times New Roman"/>
          <w:i w:val="0"/>
          <w:iCs w:val="0"/>
          <w:sz w:val="24"/>
          <w:szCs w:val="24"/>
        </w:rPr>
      </w:pPr>
    </w:p>
    <w:p w14:paraId="257A11C5" w14:textId="52A64241" w:rsidR="00FD284F" w:rsidRDefault="00FD284F" w:rsidP="00C50C2D">
      <w:pPr>
        <w:rPr>
          <w:rStyle w:val="Nerykuspabraukimas"/>
          <w:rFonts w:ascii="Times New Roman" w:hAnsi="Times New Roman" w:cs="Times New Roman"/>
          <w:i w:val="0"/>
          <w:iCs w:val="0"/>
          <w:sz w:val="24"/>
          <w:szCs w:val="24"/>
        </w:rPr>
      </w:pPr>
    </w:p>
    <w:p w14:paraId="3BD1D92B" w14:textId="53D3445B" w:rsidR="00C50C2D" w:rsidRPr="003471C7" w:rsidRDefault="00C50C2D" w:rsidP="00C50C2D">
      <w:pPr>
        <w:rPr>
          <w:rStyle w:val="Nerykuspabraukimas"/>
          <w:rFonts w:ascii="Times New Roman" w:hAnsi="Times New Roman" w:cs="Times New Roman"/>
          <w:i w:val="0"/>
          <w:iCs w:val="0"/>
          <w:sz w:val="24"/>
          <w:szCs w:val="24"/>
        </w:rPr>
      </w:pPr>
    </w:p>
    <w:p w14:paraId="38E5B19E" w14:textId="77777777" w:rsidR="00FD284F" w:rsidRDefault="00FD284F" w:rsidP="003471C7">
      <w:pPr>
        <w:rPr>
          <w:rStyle w:val="Nerykuspabraukimas"/>
          <w:rFonts w:ascii="Times New Roman" w:hAnsi="Times New Roman" w:cs="Times New Roman"/>
          <w:i w:val="0"/>
          <w:iCs w:val="0"/>
          <w:sz w:val="24"/>
          <w:szCs w:val="24"/>
        </w:rPr>
      </w:pPr>
    </w:p>
    <w:p w14:paraId="2E73477C" w14:textId="77777777" w:rsidR="00FD284F" w:rsidRDefault="00FD284F" w:rsidP="003471C7">
      <w:pPr>
        <w:rPr>
          <w:rStyle w:val="Nerykuspabraukimas"/>
          <w:rFonts w:ascii="Times New Roman" w:hAnsi="Times New Roman" w:cs="Times New Roman"/>
          <w:i w:val="0"/>
          <w:iCs w:val="0"/>
          <w:sz w:val="24"/>
          <w:szCs w:val="24"/>
        </w:rPr>
      </w:pPr>
    </w:p>
    <w:p w14:paraId="2C547137" w14:textId="77777777" w:rsidR="00FD284F" w:rsidRDefault="00FD284F" w:rsidP="003471C7">
      <w:pPr>
        <w:rPr>
          <w:rStyle w:val="Nerykuspabraukimas"/>
          <w:rFonts w:ascii="Times New Roman" w:hAnsi="Times New Roman" w:cs="Times New Roman"/>
          <w:i w:val="0"/>
          <w:iCs w:val="0"/>
          <w:sz w:val="24"/>
          <w:szCs w:val="24"/>
        </w:rPr>
      </w:pPr>
    </w:p>
    <w:p w14:paraId="082FFB82" w14:textId="77777777" w:rsidR="00FD284F" w:rsidRDefault="00FD284F" w:rsidP="003471C7">
      <w:pPr>
        <w:rPr>
          <w:rStyle w:val="Nerykuspabraukimas"/>
          <w:rFonts w:ascii="Times New Roman" w:hAnsi="Times New Roman" w:cs="Times New Roman"/>
          <w:i w:val="0"/>
          <w:iCs w:val="0"/>
          <w:sz w:val="24"/>
          <w:szCs w:val="24"/>
        </w:rPr>
      </w:pPr>
    </w:p>
    <w:p w14:paraId="5B59F78E" w14:textId="77777777" w:rsidR="00FD284F" w:rsidRDefault="00FD284F" w:rsidP="003471C7">
      <w:pPr>
        <w:rPr>
          <w:rStyle w:val="Nerykuspabraukimas"/>
          <w:rFonts w:ascii="Times New Roman" w:hAnsi="Times New Roman" w:cs="Times New Roman"/>
          <w:i w:val="0"/>
          <w:iCs w:val="0"/>
          <w:sz w:val="24"/>
          <w:szCs w:val="24"/>
        </w:rPr>
      </w:pPr>
    </w:p>
    <w:p w14:paraId="74C33AA3" w14:textId="77777777" w:rsidR="00FD284F" w:rsidRDefault="00FD284F" w:rsidP="003471C7">
      <w:pPr>
        <w:rPr>
          <w:rStyle w:val="Nerykuspabraukimas"/>
          <w:rFonts w:ascii="Times New Roman" w:hAnsi="Times New Roman" w:cs="Times New Roman"/>
          <w:i w:val="0"/>
          <w:iCs w:val="0"/>
          <w:sz w:val="24"/>
          <w:szCs w:val="24"/>
        </w:rPr>
      </w:pPr>
    </w:p>
    <w:p w14:paraId="6B44E2F2" w14:textId="77777777" w:rsidR="00FD284F" w:rsidRDefault="00FD284F" w:rsidP="003471C7">
      <w:pPr>
        <w:rPr>
          <w:rStyle w:val="Nerykuspabraukimas"/>
          <w:rFonts w:ascii="Times New Roman" w:hAnsi="Times New Roman" w:cs="Times New Roman"/>
          <w:i w:val="0"/>
          <w:iCs w:val="0"/>
          <w:sz w:val="24"/>
          <w:szCs w:val="24"/>
        </w:rPr>
      </w:pPr>
    </w:p>
    <w:p w14:paraId="0781F6DF" w14:textId="22A6923D" w:rsidR="00DC0BBC" w:rsidRDefault="00A87882" w:rsidP="003471C7">
      <w:pPr>
        <w:rPr>
          <w:rStyle w:val="Nerykuspabraukimas"/>
          <w:rFonts w:ascii="Times New Roman" w:hAnsi="Times New Roman" w:cs="Times New Roman"/>
          <w:i w:val="0"/>
          <w:iCs w:val="0"/>
          <w:sz w:val="24"/>
          <w:szCs w:val="24"/>
        </w:rPr>
      </w:pPr>
      <w:r w:rsidRPr="003471C7">
        <w:rPr>
          <w:rStyle w:val="Nerykuspabraukimas"/>
          <w:rFonts w:ascii="Times New Roman" w:hAnsi="Times New Roman" w:cs="Times New Roman"/>
          <w:i w:val="0"/>
          <w:iCs w:val="0"/>
          <w:sz w:val="24"/>
          <w:szCs w:val="24"/>
        </w:rPr>
        <w:t xml:space="preserve">Nuoširdžiai dėkojame Lazdijų rajono savivaldybei už finansavimą ir galimybę mokiniams suteikti kūrybingas, naujų patirčių ir gražių įspūdžių kupinas atostogas. </w:t>
      </w:r>
    </w:p>
    <w:p w14:paraId="69AA84CC" w14:textId="41F516F0" w:rsidR="006030EE" w:rsidRPr="003471C7" w:rsidRDefault="006030EE" w:rsidP="003471C7">
      <w:pPr>
        <w:rPr>
          <w:rStyle w:val="Nerykuspabraukimas"/>
          <w:rFonts w:ascii="Times New Roman" w:hAnsi="Times New Roman" w:cs="Times New Roman"/>
          <w:i w:val="0"/>
          <w:iCs w:val="0"/>
          <w:sz w:val="24"/>
          <w:szCs w:val="24"/>
        </w:rPr>
      </w:pPr>
    </w:p>
    <w:sectPr w:rsidR="006030EE" w:rsidRPr="003471C7">
      <w:pgSz w:w="11906" w:h="16838"/>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82"/>
    <w:rsid w:val="00250EED"/>
    <w:rsid w:val="003471C7"/>
    <w:rsid w:val="00370318"/>
    <w:rsid w:val="004B4A6E"/>
    <w:rsid w:val="006030EE"/>
    <w:rsid w:val="006D425E"/>
    <w:rsid w:val="00946AEC"/>
    <w:rsid w:val="009C144A"/>
    <w:rsid w:val="00A87882"/>
    <w:rsid w:val="00B37AA5"/>
    <w:rsid w:val="00B74DE9"/>
    <w:rsid w:val="00C50C2D"/>
    <w:rsid w:val="00D46C33"/>
    <w:rsid w:val="00DB3D73"/>
    <w:rsid w:val="00DC0BBC"/>
    <w:rsid w:val="00F7370F"/>
    <w:rsid w:val="00FD2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A651"/>
  <w15:chartTrackingRefBased/>
  <w15:docId w15:val="{2DEC0F6C-B29A-42E8-83AE-ABE07F4A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pPr>
  </w:style>
  <w:style w:type="paragraph" w:styleId="Antrat1">
    <w:name w:val="heading 1"/>
    <w:basedOn w:val="prastasis"/>
    <w:next w:val="prastasis"/>
    <w:link w:val="Antrat1Diagrama"/>
    <w:uiPriority w:val="9"/>
    <w:qFormat/>
    <w:rsid w:val="00A87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7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78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78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78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788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788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788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788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78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78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78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78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78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78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78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78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78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788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78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7882"/>
    <w:pPr>
      <w:numPr>
        <w:ilvl w:val="1"/>
      </w:numPr>
      <w:spacing w:after="160"/>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78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788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87882"/>
    <w:rPr>
      <w:i/>
      <w:iCs/>
      <w:color w:val="404040" w:themeColor="text1" w:themeTint="BF"/>
    </w:rPr>
  </w:style>
  <w:style w:type="paragraph" w:styleId="Sraopastraipa">
    <w:name w:val="List Paragraph"/>
    <w:basedOn w:val="prastasis"/>
    <w:uiPriority w:val="34"/>
    <w:qFormat/>
    <w:rsid w:val="00A87882"/>
    <w:pPr>
      <w:ind w:left="720"/>
      <w:contextualSpacing/>
    </w:pPr>
  </w:style>
  <w:style w:type="character" w:styleId="Rykuspabraukimas">
    <w:name w:val="Intense Emphasis"/>
    <w:basedOn w:val="Numatytasispastraiposriftas"/>
    <w:uiPriority w:val="21"/>
    <w:qFormat/>
    <w:rsid w:val="00A87882"/>
    <w:rPr>
      <w:i/>
      <w:iCs/>
      <w:color w:val="0F4761" w:themeColor="accent1" w:themeShade="BF"/>
    </w:rPr>
  </w:style>
  <w:style w:type="paragraph" w:styleId="Iskirtacitata">
    <w:name w:val="Intense Quote"/>
    <w:basedOn w:val="prastasis"/>
    <w:next w:val="prastasis"/>
    <w:link w:val="IskirtacitataDiagrama"/>
    <w:uiPriority w:val="30"/>
    <w:qFormat/>
    <w:rsid w:val="00A87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7882"/>
    <w:rPr>
      <w:i/>
      <w:iCs/>
      <w:color w:val="0F4761" w:themeColor="accent1" w:themeShade="BF"/>
    </w:rPr>
  </w:style>
  <w:style w:type="character" w:styleId="Rykinuoroda">
    <w:name w:val="Intense Reference"/>
    <w:basedOn w:val="Numatytasispastraiposriftas"/>
    <w:uiPriority w:val="32"/>
    <w:qFormat/>
    <w:rsid w:val="00A87882"/>
    <w:rPr>
      <w:b/>
      <w:bCs/>
      <w:smallCaps/>
      <w:color w:val="0F4761" w:themeColor="accent1" w:themeShade="BF"/>
      <w:spacing w:val="5"/>
    </w:rPr>
  </w:style>
  <w:style w:type="paragraph" w:styleId="Betarp">
    <w:name w:val="No Spacing"/>
    <w:uiPriority w:val="1"/>
    <w:qFormat/>
    <w:rsid w:val="00A87882"/>
    <w:pPr>
      <w:spacing w:line="240" w:lineRule="auto"/>
    </w:pPr>
  </w:style>
  <w:style w:type="character" w:styleId="Nerykuspabraukimas">
    <w:name w:val="Subtle Emphasis"/>
    <w:basedOn w:val="Numatytasispastraiposriftas"/>
    <w:uiPriority w:val="19"/>
    <w:qFormat/>
    <w:rsid w:val="00A878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1350</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Tulabienė</dc:creator>
  <cp:keywords/>
  <dc:description/>
  <cp:lastModifiedBy>Diana Tulabienė</cp:lastModifiedBy>
  <cp:revision>11</cp:revision>
  <dcterms:created xsi:type="dcterms:W3CDTF">2026-07-01T13:29:00Z</dcterms:created>
  <dcterms:modified xsi:type="dcterms:W3CDTF">2026-07-02T08:28:00Z</dcterms:modified>
</cp:coreProperties>
</file>